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1E118" w14:textId="77777777" w:rsidR="000022F8" w:rsidRPr="00F758AF" w:rsidRDefault="000022F8" w:rsidP="001D5A4D">
      <w:pPr>
        <w:spacing w:after="0" w:line="288" w:lineRule="atLeast"/>
        <w:textAlignment w:val="baseline"/>
        <w:rPr>
          <w:rFonts w:eastAsia="Times New Roman" w:cs="Helvetica"/>
          <w:color w:val="4A4A4A"/>
          <w:sz w:val="24"/>
          <w:szCs w:val="24"/>
          <w:lang w:eastAsia="en-GB"/>
        </w:rPr>
      </w:pPr>
    </w:p>
    <w:p w14:paraId="1443609D" w14:textId="2A7769DC" w:rsidR="000022F8" w:rsidRPr="000022F8" w:rsidRDefault="000022F8" w:rsidP="000022F8">
      <w:pPr>
        <w:rPr>
          <w:b/>
          <w:u w:val="single"/>
        </w:rPr>
      </w:pPr>
      <w:r w:rsidRPr="000022F8">
        <w:rPr>
          <w:b/>
          <w:u w:val="single"/>
        </w:rPr>
        <w:t>ISA deadline 2018</w:t>
      </w:r>
    </w:p>
    <w:p w14:paraId="168D8159" w14:textId="5CEF5888" w:rsidR="000022F8" w:rsidRPr="000022F8" w:rsidRDefault="000022F8" w:rsidP="000022F8">
      <w:pPr>
        <w:rPr>
          <w:b/>
        </w:rPr>
      </w:pPr>
      <w:r>
        <w:rPr>
          <w:b/>
        </w:rPr>
        <w:t>Already started an application</w:t>
      </w:r>
    </w:p>
    <w:p w14:paraId="45723887" w14:textId="6CA94425" w:rsidR="000022F8" w:rsidRDefault="000022F8" w:rsidP="000022F8">
      <w:r>
        <w:t>If you’ve started to open an account, but we’ve requested further documentation to confirm your identity</w:t>
      </w:r>
      <w:r w:rsidR="0015575A">
        <w:t xml:space="preserve"> or bank details</w:t>
      </w:r>
      <w:r>
        <w:t xml:space="preserve"> – we must receive this by the </w:t>
      </w:r>
      <w:r w:rsidR="005228A3">
        <w:t>3 April</w:t>
      </w:r>
      <w:bookmarkStart w:id="0" w:name="_GoBack"/>
      <w:bookmarkEnd w:id="0"/>
      <w:r>
        <w:t xml:space="preserve"> 2018 so your account can be opened and funded in the current tax year.</w:t>
      </w:r>
    </w:p>
    <w:p w14:paraId="49EF70DA" w14:textId="77777777" w:rsidR="000022F8" w:rsidRDefault="000022F8" w:rsidP="000022F8"/>
    <w:p w14:paraId="2165D087" w14:textId="77777777" w:rsidR="000022F8" w:rsidRPr="000022F8" w:rsidRDefault="000022F8" w:rsidP="000022F8">
      <w:pPr>
        <w:rPr>
          <w:b/>
        </w:rPr>
      </w:pPr>
      <w:r w:rsidRPr="000022F8">
        <w:rPr>
          <w:b/>
        </w:rPr>
        <w:t>New application deadline</w:t>
      </w:r>
    </w:p>
    <w:p w14:paraId="59FD86C3" w14:textId="4224F3FD" w:rsidR="000022F8" w:rsidRDefault="000022F8" w:rsidP="000022F8">
      <w:r w:rsidRPr="00E45841">
        <w:rPr>
          <w:b/>
          <w:i/>
        </w:rPr>
        <w:t xml:space="preserve">Online </w:t>
      </w:r>
      <w:r>
        <w:t>- We will accept all applications that are completed by 12.00pm on the 5 April 2018. (See funding deadline below). Completed applications mean they have had a successful ID and verification check</w:t>
      </w:r>
      <w:r w:rsidR="00E45841">
        <w:t>s</w:t>
      </w:r>
      <w:r>
        <w:t xml:space="preserve">. </w:t>
      </w:r>
    </w:p>
    <w:p w14:paraId="3A14EC23" w14:textId="78654AA0" w:rsidR="000022F8" w:rsidRDefault="000022F8" w:rsidP="000022F8">
      <w:r w:rsidRPr="00E45841">
        <w:rPr>
          <w:b/>
          <w:i/>
        </w:rPr>
        <w:t>Post</w:t>
      </w:r>
      <w:r>
        <w:t xml:space="preserve"> - </w:t>
      </w:r>
      <w:r w:rsidRPr="000022F8">
        <w:t>We will accept all applications that ar</w:t>
      </w:r>
      <w:r>
        <w:t>e received</w:t>
      </w:r>
      <w:r w:rsidRPr="000022F8">
        <w:t xml:space="preserve"> on the </w:t>
      </w:r>
      <w:r>
        <w:t>2</w:t>
      </w:r>
      <w:r w:rsidR="005E13FE">
        <w:t>9 March</w:t>
      </w:r>
      <w:r w:rsidRPr="000022F8">
        <w:t xml:space="preserve"> 2018. (See funding deadline below). </w:t>
      </w:r>
      <w:r w:rsidR="0015575A">
        <w:t>To be c</w:t>
      </w:r>
      <w:r w:rsidRPr="000022F8">
        <w:t xml:space="preserve">ompleted </w:t>
      </w:r>
      <w:r w:rsidR="0015575A">
        <w:t>by 5 April they will require</w:t>
      </w:r>
      <w:r w:rsidRPr="000022F8">
        <w:t xml:space="preserve"> successful ID and verification check</w:t>
      </w:r>
      <w:r w:rsidR="0015575A">
        <w:t>s</w:t>
      </w:r>
      <w:r w:rsidRPr="000022F8">
        <w:t xml:space="preserve">. </w:t>
      </w:r>
    </w:p>
    <w:p w14:paraId="6E27CEC3" w14:textId="77777777" w:rsidR="000022F8" w:rsidRDefault="000022F8" w:rsidP="000022F8"/>
    <w:p w14:paraId="4FD30F16" w14:textId="77777777" w:rsidR="000022F8" w:rsidRPr="000022F8" w:rsidRDefault="000022F8" w:rsidP="000022F8">
      <w:pPr>
        <w:rPr>
          <w:b/>
        </w:rPr>
      </w:pPr>
      <w:r w:rsidRPr="000022F8">
        <w:rPr>
          <w:b/>
        </w:rPr>
        <w:t>Funding deadline</w:t>
      </w:r>
    </w:p>
    <w:p w14:paraId="6EF694DC" w14:textId="1DA1A9EB" w:rsidR="000022F8" w:rsidRDefault="000022F8" w:rsidP="000022F8">
      <w:r>
        <w:t>Don’t forget, if you want to make a</w:t>
      </w:r>
      <w:r w:rsidR="0015575A">
        <w:t>n electronic</w:t>
      </w:r>
      <w:r>
        <w:t xml:space="preserve"> payment to take advantage of this year’s ISA allowance, we must receive your </w:t>
      </w:r>
      <w:r w:rsidR="0015575A">
        <w:t xml:space="preserve">payment </w:t>
      </w:r>
      <w:r w:rsidR="002041FC">
        <w:t>to fund</w:t>
      </w:r>
      <w:r w:rsidR="0015575A">
        <w:t xml:space="preserve"> your completed account</w:t>
      </w:r>
      <w:r>
        <w:t xml:space="preserve"> before 12.00pm on 5 April 2018. If you are funding</w:t>
      </w:r>
      <w:r w:rsidR="0015575A">
        <w:t xml:space="preserve"> a completed account</w:t>
      </w:r>
      <w:r>
        <w:t xml:space="preserve"> by cheque, the cheque must be received</w:t>
      </w:r>
      <w:r w:rsidR="00E45841">
        <w:t xml:space="preserve"> on</w:t>
      </w:r>
      <w:r>
        <w:t xml:space="preserve"> </w:t>
      </w:r>
      <w:r w:rsidR="0015575A">
        <w:t>2</w:t>
      </w:r>
      <w:r w:rsidR="005228A3">
        <w:t>9</w:t>
      </w:r>
      <w:r>
        <w:t xml:space="preserve"> </w:t>
      </w:r>
      <w:r w:rsidR="005228A3">
        <w:t>March</w:t>
      </w:r>
      <w:r>
        <w:t xml:space="preserve"> 2018, if using </w:t>
      </w:r>
      <w:r w:rsidR="0015575A">
        <w:t xml:space="preserve">a debit card </w:t>
      </w:r>
      <w:r>
        <w:t xml:space="preserve">to fund </w:t>
      </w:r>
      <w:r w:rsidR="0015575A">
        <w:t xml:space="preserve">a completed </w:t>
      </w:r>
      <w:r>
        <w:t xml:space="preserve">account </w:t>
      </w:r>
      <w:r w:rsidR="0015575A">
        <w:t>the payment should be made by</w:t>
      </w:r>
      <w:r>
        <w:t xml:space="preserve"> </w:t>
      </w:r>
      <w:r w:rsidR="00E45841">
        <w:t>15.00</w:t>
      </w:r>
      <w:r>
        <w:t xml:space="preserve"> on </w:t>
      </w:r>
      <w:r w:rsidR="005E13FE">
        <w:t>29</w:t>
      </w:r>
      <w:r>
        <w:t xml:space="preserve"> </w:t>
      </w:r>
      <w:r w:rsidR="0015575A">
        <w:t>March</w:t>
      </w:r>
      <w:r>
        <w:t xml:space="preserve"> 2018.</w:t>
      </w:r>
    </w:p>
    <w:p w14:paraId="04B99BE9" w14:textId="77777777" w:rsidR="000022F8" w:rsidRDefault="000022F8" w:rsidP="000022F8"/>
    <w:p w14:paraId="5F9EE0FB" w14:textId="77777777" w:rsidR="000022F8" w:rsidRPr="000022F8" w:rsidRDefault="000022F8" w:rsidP="000022F8">
      <w:pPr>
        <w:rPr>
          <w:b/>
          <w:u w:val="single"/>
        </w:rPr>
      </w:pPr>
      <w:r w:rsidRPr="000022F8">
        <w:rPr>
          <w:b/>
          <w:u w:val="single"/>
        </w:rPr>
        <w:t>Useful Information</w:t>
      </w:r>
    </w:p>
    <w:p w14:paraId="3196145F" w14:textId="77777777" w:rsidR="000022F8" w:rsidRPr="000022F8" w:rsidRDefault="000022F8" w:rsidP="000022F8">
      <w:pPr>
        <w:rPr>
          <w:b/>
        </w:rPr>
      </w:pPr>
      <w:r w:rsidRPr="000022F8">
        <w:rPr>
          <w:b/>
        </w:rPr>
        <w:t>What if I am transferring funds from another account with a different provider?</w:t>
      </w:r>
      <w:r w:rsidRPr="000022F8">
        <w:rPr>
          <w:b/>
        </w:rPr>
        <w:tab/>
      </w:r>
    </w:p>
    <w:p w14:paraId="3A2A99E9" w14:textId="18C0C015" w:rsidR="000022F8" w:rsidRPr="00F758AF" w:rsidRDefault="000022F8" w:rsidP="000022F8">
      <w:r>
        <w:t>If you’re looking to transfer</w:t>
      </w:r>
      <w:r w:rsidR="0015575A">
        <w:t xml:space="preserve"> current tax year ISA</w:t>
      </w:r>
      <w:r>
        <w:t xml:space="preserve"> funds from a different provider, you need to submit your request 15 working days before our funding deadline of 5 April to make use of this year’s ISA allowance. The time taken to complete your ISA transfer will depend on your existing ISA provider. Any previous year’s subscriptions can be transferred at any time.</w:t>
      </w:r>
    </w:p>
    <w:p w14:paraId="1A0CE2E3" w14:textId="77777777" w:rsidR="000022F8" w:rsidRPr="000022F8" w:rsidRDefault="000022F8" w:rsidP="000022F8">
      <w:pPr>
        <w:rPr>
          <w:b/>
        </w:rPr>
      </w:pPr>
      <w:r w:rsidRPr="000022F8">
        <w:rPr>
          <w:b/>
        </w:rPr>
        <w:t>What is the current ISA tax year allowance?</w:t>
      </w:r>
      <w:r w:rsidRPr="000022F8">
        <w:rPr>
          <w:b/>
        </w:rPr>
        <w:tab/>
      </w:r>
    </w:p>
    <w:p w14:paraId="18FC08AF" w14:textId="201FF138" w:rsidR="001D5A4D" w:rsidRDefault="000022F8" w:rsidP="000022F8">
      <w:r>
        <w:t>For 2017/18 the tax-free ISA allowance is £20,000. For 2018/19, the tax-free ISA allowance will remain the same at £20,000.</w:t>
      </w:r>
    </w:p>
    <w:sectPr w:rsidR="001D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A4D"/>
    <w:rsid w:val="000022F8"/>
    <w:rsid w:val="0015575A"/>
    <w:rsid w:val="001D5A4D"/>
    <w:rsid w:val="002041FC"/>
    <w:rsid w:val="00327F5B"/>
    <w:rsid w:val="005228A3"/>
    <w:rsid w:val="005E13FE"/>
    <w:rsid w:val="005E4EE1"/>
    <w:rsid w:val="007567BA"/>
    <w:rsid w:val="00C201AF"/>
    <w:rsid w:val="00E45841"/>
    <w:rsid w:val="00F32348"/>
    <w:rsid w:val="00F7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A2CE"/>
  <w15:chartTrackingRefBased/>
  <w15:docId w15:val="{32DDC94A-9C47-405A-B14B-8762340E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22F8"/>
    <w:rPr>
      <w:sz w:val="16"/>
      <w:szCs w:val="16"/>
    </w:rPr>
  </w:style>
  <w:style w:type="paragraph" w:styleId="CommentText">
    <w:name w:val="annotation text"/>
    <w:basedOn w:val="Normal"/>
    <w:link w:val="CommentTextChar"/>
    <w:uiPriority w:val="99"/>
    <w:semiHidden/>
    <w:unhideWhenUsed/>
    <w:rsid w:val="000022F8"/>
    <w:pPr>
      <w:spacing w:line="240" w:lineRule="auto"/>
    </w:pPr>
    <w:rPr>
      <w:sz w:val="20"/>
      <w:szCs w:val="20"/>
    </w:rPr>
  </w:style>
  <w:style w:type="character" w:customStyle="1" w:styleId="CommentTextChar">
    <w:name w:val="Comment Text Char"/>
    <w:basedOn w:val="DefaultParagraphFont"/>
    <w:link w:val="CommentText"/>
    <w:uiPriority w:val="99"/>
    <w:semiHidden/>
    <w:rsid w:val="000022F8"/>
    <w:rPr>
      <w:sz w:val="20"/>
      <w:szCs w:val="20"/>
    </w:rPr>
  </w:style>
  <w:style w:type="paragraph" w:styleId="CommentSubject">
    <w:name w:val="annotation subject"/>
    <w:basedOn w:val="CommentText"/>
    <w:next w:val="CommentText"/>
    <w:link w:val="CommentSubjectChar"/>
    <w:uiPriority w:val="99"/>
    <w:semiHidden/>
    <w:unhideWhenUsed/>
    <w:rsid w:val="000022F8"/>
    <w:rPr>
      <w:b/>
      <w:bCs/>
    </w:rPr>
  </w:style>
  <w:style w:type="character" w:customStyle="1" w:styleId="CommentSubjectChar">
    <w:name w:val="Comment Subject Char"/>
    <w:basedOn w:val="CommentTextChar"/>
    <w:link w:val="CommentSubject"/>
    <w:uiPriority w:val="99"/>
    <w:semiHidden/>
    <w:rsid w:val="000022F8"/>
    <w:rPr>
      <w:b/>
      <w:bCs/>
      <w:sz w:val="20"/>
      <w:szCs w:val="20"/>
    </w:rPr>
  </w:style>
  <w:style w:type="paragraph" w:styleId="BalloonText">
    <w:name w:val="Balloon Text"/>
    <w:basedOn w:val="Normal"/>
    <w:link w:val="BalloonTextChar"/>
    <w:uiPriority w:val="99"/>
    <w:semiHidden/>
    <w:unhideWhenUsed/>
    <w:rsid w:val="00002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09386">
      <w:bodyDiv w:val="1"/>
      <w:marLeft w:val="0"/>
      <w:marRight w:val="0"/>
      <w:marTop w:val="0"/>
      <w:marBottom w:val="0"/>
      <w:divBdr>
        <w:top w:val="none" w:sz="0" w:space="0" w:color="auto"/>
        <w:left w:val="none" w:sz="0" w:space="0" w:color="auto"/>
        <w:bottom w:val="none" w:sz="0" w:space="0" w:color="auto"/>
        <w:right w:val="none" w:sz="0" w:space="0" w:color="auto"/>
      </w:divBdr>
    </w:div>
    <w:div w:id="1377001600">
      <w:bodyDiv w:val="1"/>
      <w:marLeft w:val="0"/>
      <w:marRight w:val="0"/>
      <w:marTop w:val="0"/>
      <w:marBottom w:val="0"/>
      <w:divBdr>
        <w:top w:val="none" w:sz="0" w:space="0" w:color="auto"/>
        <w:left w:val="none" w:sz="0" w:space="0" w:color="auto"/>
        <w:bottom w:val="none" w:sz="0" w:space="0" w:color="auto"/>
        <w:right w:val="none" w:sz="0" w:space="0" w:color="auto"/>
      </w:divBdr>
    </w:div>
    <w:div w:id="1441298097">
      <w:bodyDiv w:val="1"/>
      <w:marLeft w:val="0"/>
      <w:marRight w:val="0"/>
      <w:marTop w:val="0"/>
      <w:marBottom w:val="0"/>
      <w:divBdr>
        <w:top w:val="none" w:sz="0" w:space="0" w:color="auto"/>
        <w:left w:val="none" w:sz="0" w:space="0" w:color="auto"/>
        <w:bottom w:val="none" w:sz="0" w:space="0" w:color="auto"/>
        <w:right w:val="none" w:sz="0" w:space="0" w:color="auto"/>
      </w:divBdr>
      <w:divsChild>
        <w:div w:id="679048328">
          <w:marLeft w:val="0"/>
          <w:marRight w:val="0"/>
          <w:marTop w:val="0"/>
          <w:marBottom w:val="0"/>
          <w:divBdr>
            <w:top w:val="none" w:sz="0" w:space="0" w:color="auto"/>
            <w:left w:val="none" w:sz="0" w:space="0" w:color="auto"/>
            <w:bottom w:val="none" w:sz="0" w:space="0" w:color="auto"/>
            <w:right w:val="none" w:sz="0" w:space="0" w:color="auto"/>
          </w:divBdr>
          <w:divsChild>
            <w:div w:id="1241599803">
              <w:marLeft w:val="0"/>
              <w:marRight w:val="0"/>
              <w:marTop w:val="0"/>
              <w:marBottom w:val="0"/>
              <w:divBdr>
                <w:top w:val="none" w:sz="0" w:space="0" w:color="auto"/>
                <w:left w:val="none" w:sz="0" w:space="0" w:color="auto"/>
                <w:bottom w:val="none" w:sz="0" w:space="0" w:color="auto"/>
                <w:right w:val="none" w:sz="0" w:space="0" w:color="auto"/>
              </w:divBdr>
              <w:divsChild>
                <w:div w:id="1575357776">
                  <w:marLeft w:val="0"/>
                  <w:marRight w:val="0"/>
                  <w:marTop w:val="0"/>
                  <w:marBottom w:val="0"/>
                  <w:divBdr>
                    <w:top w:val="none" w:sz="0" w:space="0" w:color="auto"/>
                    <w:left w:val="none" w:sz="0" w:space="0" w:color="auto"/>
                    <w:bottom w:val="none" w:sz="0" w:space="0" w:color="auto"/>
                    <w:right w:val="none" w:sz="0" w:space="0" w:color="auto"/>
                  </w:divBdr>
                  <w:divsChild>
                    <w:div w:id="3679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33470">
          <w:marLeft w:val="0"/>
          <w:marRight w:val="0"/>
          <w:marTop w:val="0"/>
          <w:marBottom w:val="0"/>
          <w:divBdr>
            <w:top w:val="none" w:sz="0" w:space="0" w:color="auto"/>
            <w:left w:val="none" w:sz="0" w:space="0" w:color="auto"/>
            <w:bottom w:val="none" w:sz="0" w:space="0" w:color="auto"/>
            <w:right w:val="none" w:sz="0" w:space="0" w:color="auto"/>
          </w:divBdr>
          <w:divsChild>
            <w:div w:id="1577277173">
              <w:marLeft w:val="0"/>
              <w:marRight w:val="0"/>
              <w:marTop w:val="0"/>
              <w:marBottom w:val="0"/>
              <w:divBdr>
                <w:top w:val="none" w:sz="0" w:space="0" w:color="auto"/>
                <w:left w:val="none" w:sz="0" w:space="0" w:color="auto"/>
                <w:bottom w:val="none" w:sz="0" w:space="0" w:color="auto"/>
                <w:right w:val="none" w:sz="0" w:space="0" w:color="auto"/>
              </w:divBdr>
              <w:divsChild>
                <w:div w:id="5209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Hort</dc:creator>
  <cp:keywords/>
  <dc:description/>
  <cp:lastModifiedBy>Justin Hort</cp:lastModifiedBy>
  <cp:revision>2</cp:revision>
  <dcterms:created xsi:type="dcterms:W3CDTF">2018-03-22T14:20:00Z</dcterms:created>
  <dcterms:modified xsi:type="dcterms:W3CDTF">2018-03-22T14:20:00Z</dcterms:modified>
</cp:coreProperties>
</file>